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6B63" w14:textId="61120338" w:rsidR="00AD0C98" w:rsidRDefault="00390028" w:rsidP="00390028">
      <w:pPr>
        <w:spacing w:line="590" w:lineRule="exact"/>
        <w:jc w:val="center"/>
        <w:rPr>
          <w:rFonts w:ascii="方正小标宋简体" w:eastAsia="方正小标宋简体" w:hAnsi="黑体"/>
          <w:sz w:val="44"/>
          <w:szCs w:val="44"/>
        </w:rPr>
      </w:pPr>
      <w:r w:rsidRPr="00390028">
        <w:rPr>
          <w:rFonts w:ascii="方正小标宋简体" w:eastAsia="方正小标宋简体" w:hint="eastAsia"/>
          <w:sz w:val="44"/>
          <w:szCs w:val="44"/>
        </w:rPr>
        <w:t>防灾减灾知识题库</w:t>
      </w:r>
      <w:r w:rsidRPr="00390028">
        <w:rPr>
          <w:rFonts w:ascii="方正小标宋简体" w:eastAsia="方正小标宋简体" w:hAnsi="黑体" w:hint="eastAsia"/>
          <w:sz w:val="44"/>
          <w:szCs w:val="44"/>
        </w:rPr>
        <w:t>（附答案）</w:t>
      </w:r>
    </w:p>
    <w:p w14:paraId="4CC74E1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51、我国西部地区地震比东部地区多，但同样震级的地震一般在东部地区造成的损失比西部地区严重。（）</w:t>
      </w:r>
    </w:p>
    <w:p w14:paraId="150BBDB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7E791A5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06F59E0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17BB70F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52、震级越大，烈度也越大。（）</w:t>
      </w:r>
    </w:p>
    <w:p w14:paraId="0CEA97F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1ED3BFF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3C77F7D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正确答案：B</w:t>
      </w:r>
    </w:p>
    <w:p w14:paraId="616AD04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53、通常情况下，随着震中距越大，也就是</w:t>
      </w:r>
      <w:proofErr w:type="gramStart"/>
      <w:r w:rsidRPr="00390028">
        <w:rPr>
          <w:rFonts w:ascii="仿宋_GB2312" w:eastAsia="仿宋_GB2312" w:hAnsi="仿宋" w:hint="eastAsia"/>
          <w:sz w:val="32"/>
          <w:szCs w:val="32"/>
        </w:rPr>
        <w:t>离发生</w:t>
      </w:r>
      <w:proofErr w:type="gramEnd"/>
      <w:r w:rsidRPr="00390028">
        <w:rPr>
          <w:rFonts w:ascii="仿宋_GB2312" w:eastAsia="仿宋_GB2312" w:hAnsi="仿宋" w:hint="eastAsia"/>
          <w:sz w:val="32"/>
          <w:szCs w:val="32"/>
        </w:rPr>
        <w:t>地震的地方越远，地面造成的损失越小。（）</w:t>
      </w:r>
    </w:p>
    <w:p w14:paraId="59C565A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04DA599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47AAE09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01772E05"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54、地球内部发生地震的地方称震源；从震源垂直向上对应地面的地方叫震中；从震中到震源的距离叫震源深度。</w:t>
      </w:r>
      <w:r w:rsidRPr="00390028">
        <w:rPr>
          <w:rFonts w:ascii="仿宋_GB2312" w:eastAsia="仿宋_GB2312" w:hAnsi="仿宋" w:hint="eastAsia"/>
          <w:sz w:val="32"/>
          <w:szCs w:val="32"/>
        </w:rPr>
        <w:lastRenderedPageBreak/>
        <w:t>（）</w:t>
      </w:r>
    </w:p>
    <w:p w14:paraId="542D208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6245A30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248CFE05"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4FF9C68E"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55、从震源垂直向上对应地面的地方叫震中，通常用经纬度表示震中位置。（）</w:t>
      </w:r>
    </w:p>
    <w:p w14:paraId="3C430D0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73579E6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0364E5F5"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50D6AA5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56、震源深度在60公里以内的称浅源地震，在60~300公里的称中源地震，在300公里以上的叫深源地震。震源深度越大，对地面造成的破坏越小。（）</w:t>
      </w:r>
    </w:p>
    <w:p w14:paraId="5650B5B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715955C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0B3D652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4D5E4E54"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57、第一次全国自然灾害综合风险普查地质灾害调查包括崩塌调查、滑坡调查、泥石流调查、地面塌陷调查、地裂</w:t>
      </w:r>
      <w:r w:rsidRPr="00390028">
        <w:rPr>
          <w:rFonts w:ascii="仿宋_GB2312" w:eastAsia="仿宋_GB2312" w:hAnsi="仿宋" w:hint="eastAsia"/>
          <w:sz w:val="32"/>
          <w:szCs w:val="32"/>
        </w:rPr>
        <w:lastRenderedPageBreak/>
        <w:t>缝调查、地面沉降调查、地质灾害隐患调查、</w:t>
      </w:r>
      <w:proofErr w:type="gramStart"/>
      <w:r w:rsidRPr="00390028">
        <w:rPr>
          <w:rFonts w:ascii="仿宋_GB2312" w:eastAsia="仿宋_GB2312" w:hAnsi="仿宋" w:hint="eastAsia"/>
          <w:sz w:val="32"/>
          <w:szCs w:val="32"/>
        </w:rPr>
        <w:t>承灾体调查</w:t>
      </w:r>
      <w:proofErr w:type="gramEnd"/>
      <w:r w:rsidRPr="00390028">
        <w:rPr>
          <w:rFonts w:ascii="仿宋_GB2312" w:eastAsia="仿宋_GB2312" w:hAnsi="仿宋" w:hint="eastAsia"/>
          <w:sz w:val="32"/>
          <w:szCs w:val="32"/>
        </w:rPr>
        <w:t>等。（）</w:t>
      </w:r>
    </w:p>
    <w:p w14:paraId="35EFB91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489C999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3ABE42A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3010BF7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58、全国自然灾害综合风险普查软件系统省级部署环境需符合国家信息安全等级保护三级（正确答案：“等保三级”）2.0版要求。（）</w:t>
      </w:r>
    </w:p>
    <w:p w14:paraId="0D8EF3A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402728D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39557BCB"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1F7AF87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59、在全国自然灾害综合风险普查危险化学品企业调查中，处于化工园区内的企业全部都要调查。（）</w:t>
      </w:r>
    </w:p>
    <w:p w14:paraId="4B9B697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2428D6F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4DCB7D1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128A165A"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60、江西省第一次全国自然灾害综合风险普查工作领导</w:t>
      </w:r>
      <w:r w:rsidRPr="00390028">
        <w:rPr>
          <w:rFonts w:ascii="仿宋_GB2312" w:eastAsia="仿宋_GB2312" w:hAnsi="仿宋" w:hint="eastAsia"/>
          <w:sz w:val="32"/>
          <w:szCs w:val="32"/>
        </w:rPr>
        <w:lastRenderedPageBreak/>
        <w:t>小组共有江西省财政厅、江西省发展和改革委员会、江西省应急管理厅、江西省自然资源厅、江西省交通运输厅、江西省住房和城乡建设厅等29个成员单位。（）</w:t>
      </w:r>
    </w:p>
    <w:p w14:paraId="5688230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3FB3D2E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70AFA7B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1DC1D44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61、在全国自然灾害综合风险普查公共服务设施（正确答案：提供住宿的社会服务机构）调查中，要调查行政区内所有商业宾馆。（）</w:t>
      </w:r>
    </w:p>
    <w:p w14:paraId="2FF85AB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65BCF28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1CB1DD6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正确答案：B</w:t>
      </w:r>
    </w:p>
    <w:p w14:paraId="6E8835A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62、在全国自然灾害综合风险普查公共服务设施（正确答案：学校）调查中，“附设教学班”要作为单体对象重复调查。（）</w:t>
      </w:r>
    </w:p>
    <w:p w14:paraId="7A80059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1C63404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26A6D11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正确答案：B</w:t>
      </w:r>
    </w:p>
    <w:p w14:paraId="68AF661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lastRenderedPageBreak/>
        <w:t>63、全国自然灾害综合风险普查中基础设施信息调查全部通过外业调查来获取基础设施的空间分布和属性信息。（）</w:t>
      </w:r>
    </w:p>
    <w:p w14:paraId="2BED912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53E6292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3FC4DE6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正确答案：B</w:t>
      </w:r>
    </w:p>
    <w:p w14:paraId="7E94380E"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64、在全国自然灾害综合风险普查中，由应急管理部门负责会同相关行业部门开展历史年度自然灾害灾情调查工作。（）</w:t>
      </w:r>
    </w:p>
    <w:p w14:paraId="173764DA"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4324CB1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759057FE"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3D8CAA4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65、全国自然灾害综合风险普查成果汇交时，省、市、县各级各行业部门组织实施任务的成果首先要通过本级自检，审查后逐级向上级部门提交。上级对下级部门通过审核后的成果进行汇总和逐级提交。（）</w:t>
      </w:r>
    </w:p>
    <w:p w14:paraId="586D3B2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7182834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36F34BA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2EA93DA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lastRenderedPageBreak/>
        <w:t>66、全国自然灾害综合风险普查中历史灾害调查主要针对1978年以来我省各县级行政区年度自然灾害、历史自然灾害事件以及1949年以来重大自然灾害事件。（）</w:t>
      </w:r>
    </w:p>
    <w:p w14:paraId="2DAFD5B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4DA5917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63CB260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正确答案：B</w:t>
      </w:r>
    </w:p>
    <w:p w14:paraId="037DB3A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67、全国自然灾害综合风险普查中家庭减灾能力调查是通过全覆盖的方式进行调查。（）</w:t>
      </w:r>
    </w:p>
    <w:p w14:paraId="0862E05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54456A6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060FFAD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正确答案：B</w:t>
      </w:r>
    </w:p>
    <w:p w14:paraId="2E16C28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68、全国自然灾害综合风险普查中</w:t>
      </w:r>
      <w:proofErr w:type="gramStart"/>
      <w:r w:rsidRPr="00390028">
        <w:rPr>
          <w:rFonts w:ascii="仿宋_GB2312" w:eastAsia="仿宋_GB2312" w:hAnsi="仿宋" w:hint="eastAsia"/>
          <w:sz w:val="32"/>
          <w:szCs w:val="32"/>
        </w:rPr>
        <w:t>承灾体调查</w:t>
      </w:r>
      <w:proofErr w:type="gramEnd"/>
      <w:r w:rsidRPr="00390028">
        <w:rPr>
          <w:rFonts w:ascii="仿宋_GB2312" w:eastAsia="仿宋_GB2312" w:hAnsi="仿宋" w:hint="eastAsia"/>
          <w:sz w:val="32"/>
          <w:szCs w:val="32"/>
        </w:rPr>
        <w:t>主要针对重点对区域房屋、基础设施、民用和非民用核设施、矿山、危化品企业、公共服务系统、三次产业、资源与环境等重要</w:t>
      </w:r>
      <w:proofErr w:type="gramStart"/>
      <w:r w:rsidRPr="00390028">
        <w:rPr>
          <w:rFonts w:ascii="仿宋_GB2312" w:eastAsia="仿宋_GB2312" w:hAnsi="仿宋" w:hint="eastAsia"/>
          <w:sz w:val="32"/>
          <w:szCs w:val="32"/>
        </w:rPr>
        <w:t>承灾体</w:t>
      </w:r>
      <w:proofErr w:type="gramEnd"/>
      <w:r w:rsidRPr="00390028">
        <w:rPr>
          <w:rFonts w:ascii="仿宋_GB2312" w:eastAsia="仿宋_GB2312" w:hAnsi="仿宋" w:hint="eastAsia"/>
          <w:sz w:val="32"/>
          <w:szCs w:val="32"/>
        </w:rPr>
        <w:t>。（）</w:t>
      </w:r>
    </w:p>
    <w:p w14:paraId="3A318644"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18F8B4A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183704E5"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正确答案：B</w:t>
      </w:r>
    </w:p>
    <w:p w14:paraId="11C38EB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lastRenderedPageBreak/>
        <w:t>69、全国自然灾害综合风险普查实施范围为全国各省、直辖市、自治区和新疆生产建设兵团，不含香港特别行政区、澳门特别行政区和台湾省。具体按照“在地统计”的原则开展各项普查任务。（）</w:t>
      </w:r>
    </w:p>
    <w:p w14:paraId="164623C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1BD725FE"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27D94A8E"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560DF5C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70、国务院普查</w:t>
      </w:r>
      <w:proofErr w:type="gramStart"/>
      <w:r w:rsidRPr="00390028">
        <w:rPr>
          <w:rFonts w:ascii="仿宋_GB2312" w:eastAsia="仿宋_GB2312" w:hAnsi="仿宋" w:hint="eastAsia"/>
          <w:sz w:val="32"/>
          <w:szCs w:val="32"/>
        </w:rPr>
        <w:t>办确定</w:t>
      </w:r>
      <w:proofErr w:type="gramEnd"/>
      <w:r w:rsidRPr="00390028">
        <w:rPr>
          <w:rFonts w:ascii="仿宋_GB2312" w:eastAsia="仿宋_GB2312" w:hAnsi="仿宋" w:hint="eastAsia"/>
          <w:sz w:val="32"/>
          <w:szCs w:val="32"/>
        </w:rPr>
        <w:t>第一次全国自然灾害综合风险普查涉及的灾害类型主要有地震灾害、地质灾害、气象灾害、水旱灾害、海洋灾害、森林和草原火灾等。江西省普查工作涉及到的灾害类型同样是以上六种。（）</w:t>
      </w:r>
    </w:p>
    <w:p w14:paraId="709B15CE"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08A06E5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0DB66FE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正确答案：B</w:t>
      </w:r>
    </w:p>
    <w:p w14:paraId="2AEFB86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71、第一次全国自然灾害综合风险普查对象包括与主要自然灾害相关的自然和人文地理要素，省、市、县各级人民政府及有关部门，乡镇人民政府和街道办事处，村民委员会和居民委员会，重点企事业单位和社会组织，部分居民等。（）</w:t>
      </w:r>
    </w:p>
    <w:p w14:paraId="498205D5"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lastRenderedPageBreak/>
        <w:t>A.正确</w:t>
      </w:r>
    </w:p>
    <w:p w14:paraId="1C26A1F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1120FFB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39FEC7A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72、国家统一制订全国自然灾害综合风险普查成果汇交、共享规范，地方也可制定各自的普查成果汇交、共享规范。（）</w:t>
      </w:r>
    </w:p>
    <w:p w14:paraId="7E3F1A8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55E98F5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7C2D2F2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正确答案：B</w:t>
      </w:r>
    </w:p>
    <w:p w14:paraId="6C770BF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73、第一次全国自然灾害综合风险普查软件系统实行“一套软件、两级部署、四级应用”的技术架构，原则上采取两级部署，不具备条件的省份或者行业可采取中央一级集中部署。（）</w:t>
      </w:r>
    </w:p>
    <w:p w14:paraId="2E12D514"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23852BB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46EB085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41AAB01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74、第一次全国自然灾害综合风险普查主要成果有：数据成果、图件成果、文字报告类成果、标准规范类成果、软</w:t>
      </w:r>
      <w:r w:rsidRPr="00390028">
        <w:rPr>
          <w:rFonts w:ascii="仿宋_GB2312" w:eastAsia="仿宋_GB2312" w:hAnsi="仿宋" w:hint="eastAsia"/>
          <w:sz w:val="32"/>
          <w:szCs w:val="32"/>
        </w:rPr>
        <w:lastRenderedPageBreak/>
        <w:t>件系统类成果。（）</w:t>
      </w:r>
    </w:p>
    <w:p w14:paraId="4C314F3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1AB814E5"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230665F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4782873A"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75、关于普查工作的新闻稿件可以通过江西省第一次全国自然灾害综合风险普查工作信息网投稿</w:t>
      </w:r>
      <w:proofErr w:type="gramStart"/>
      <w:r w:rsidRPr="00390028">
        <w:rPr>
          <w:rFonts w:ascii="仿宋_GB2312" w:eastAsia="仿宋_GB2312" w:hAnsi="仿宋" w:hint="eastAsia"/>
          <w:sz w:val="32"/>
          <w:szCs w:val="32"/>
        </w:rPr>
        <w:t>版块</w:t>
      </w:r>
      <w:proofErr w:type="gramEnd"/>
      <w:r w:rsidRPr="00390028">
        <w:rPr>
          <w:rFonts w:ascii="仿宋_GB2312" w:eastAsia="仿宋_GB2312" w:hAnsi="仿宋" w:hint="eastAsia"/>
          <w:sz w:val="32"/>
          <w:szCs w:val="32"/>
        </w:rPr>
        <w:t>进行投稿，共同发出江西普查声音，讲好江西普查故事。（）</w:t>
      </w:r>
    </w:p>
    <w:p w14:paraId="758A956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6091BE3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523B60A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4AF7DF9A"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76、第一次全国自然灾害综合风险普查重点隐患调查包括因自然灾害引发的重大生产安全事故隐患调查和独立的生产安全事故调查。（）</w:t>
      </w:r>
    </w:p>
    <w:p w14:paraId="2249F73B"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0A9E559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7745924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正确答案：B</w:t>
      </w:r>
    </w:p>
    <w:p w14:paraId="4309E8F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77、各地区各有关部门要充分利用报刊、广播、电视和</w:t>
      </w:r>
      <w:r w:rsidRPr="00390028">
        <w:rPr>
          <w:rFonts w:ascii="仿宋_GB2312" w:eastAsia="仿宋_GB2312" w:hAnsi="仿宋" w:hint="eastAsia"/>
          <w:sz w:val="32"/>
          <w:szCs w:val="32"/>
        </w:rPr>
        <w:lastRenderedPageBreak/>
        <w:t>网络等媒体，广泛深入宣传全国自然灾害综合风险普查工作的重要意义和要求，为开展普查创造良好的舆论环境。（）</w:t>
      </w:r>
    </w:p>
    <w:p w14:paraId="6E3B1BA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6CA1B4C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12A13D1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4EB16C8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78、通过实施普查，可以建立健全全省自然灾害综合风险与减灾能力调查评估指标体系。（）</w:t>
      </w:r>
    </w:p>
    <w:p w14:paraId="079C5FD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15157FD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74D53E0E"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33BA83B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79、第一次全国自然灾害综合风险普查是自然灾害防治“九项重点工程”的重要组成部分。（）</w:t>
      </w:r>
    </w:p>
    <w:p w14:paraId="155BDB3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7FF5E814"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17D5475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w:t>
      </w:r>
    </w:p>
    <w:p w14:paraId="6C1DD89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80、开展我省自然灾害综合风险普查工作，可以获取全省水旱灾害、地质灾害、海洋灾害、气象灾害、森林和草原</w:t>
      </w:r>
      <w:r w:rsidRPr="00390028">
        <w:rPr>
          <w:rFonts w:ascii="仿宋_GB2312" w:eastAsia="仿宋_GB2312" w:hAnsi="仿宋" w:hint="eastAsia"/>
          <w:sz w:val="32"/>
          <w:szCs w:val="32"/>
        </w:rPr>
        <w:lastRenderedPageBreak/>
        <w:t>火灾、地震灾害等主要灾害致灾信息。（）</w:t>
      </w:r>
    </w:p>
    <w:p w14:paraId="500B4E2E"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A.正确</w:t>
      </w:r>
    </w:p>
    <w:p w14:paraId="5CC32A6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B.错误</w:t>
      </w:r>
    </w:p>
    <w:p w14:paraId="463F912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正确答案：B</w:t>
      </w:r>
    </w:p>
    <w:p w14:paraId="0FAF90A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81、多项选择题：当发生意外落水时，下列的应急措施中，合理可取有（）</w:t>
      </w:r>
    </w:p>
    <w:p w14:paraId="5D4D458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A.大声呼救吸引他人注意</w:t>
      </w:r>
    </w:p>
    <w:p w14:paraId="7872788E"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B.尽可能屏住呼吸，使头部露出水面</w:t>
      </w:r>
    </w:p>
    <w:p w14:paraId="5A87D83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C.应用尽一切力气挣扎</w:t>
      </w:r>
    </w:p>
    <w:p w14:paraId="287EC745"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D.观察四周情况，尽可能利用漂浮物求生</w:t>
      </w:r>
    </w:p>
    <w:p w14:paraId="22AF5D4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正确答案：ABD</w:t>
      </w:r>
    </w:p>
    <w:p w14:paraId="3C9999D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82、山洪灾害发生的人为因素包括（）</w:t>
      </w:r>
    </w:p>
    <w:p w14:paraId="6BAFF0B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A.毁林开荒，乱垦乱伐</w:t>
      </w:r>
    </w:p>
    <w:p w14:paraId="57B3C43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B.城镇建设缺乏防洪规划的影响</w:t>
      </w:r>
    </w:p>
    <w:p w14:paraId="267AB94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C.乱采滥挖的影响</w:t>
      </w:r>
    </w:p>
    <w:p w14:paraId="4D2205E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D.工程建设中不合理施工影响</w:t>
      </w:r>
    </w:p>
    <w:p w14:paraId="2D4A0C9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lastRenderedPageBreak/>
        <w:t>正确答案：ABCD</w:t>
      </w:r>
    </w:p>
    <w:p w14:paraId="0CD2FA1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83、水所造成的灾害和引发的次生灾害均可称为“水灾害”。下列选项正确的是（）</w:t>
      </w:r>
    </w:p>
    <w:p w14:paraId="14D12564"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A.暴雨灾害</w:t>
      </w:r>
    </w:p>
    <w:p w14:paraId="3694296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B.洪水灾害</w:t>
      </w:r>
    </w:p>
    <w:p w14:paraId="6D05E1A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C.山洪灾害</w:t>
      </w:r>
    </w:p>
    <w:p w14:paraId="15ADF60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D.台风灾害</w:t>
      </w:r>
    </w:p>
    <w:p w14:paraId="4DC4D6F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正确答案：ABCD</w:t>
      </w:r>
    </w:p>
    <w:p w14:paraId="1376B85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84、在江河防汛中，经常用到集中特征水位。（）是指汛期河道堤防开始进入防汛阶段的水位。（）是指堤防临水到一定深度，有可能出现险情要加以警惕戒备的水位。（）是根据防洪标准涉及到堤防设计洪水位，或历史上防御过的最高洪水位。</w:t>
      </w:r>
    </w:p>
    <w:p w14:paraId="4C89A9F5"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A.设防水位</w:t>
      </w:r>
    </w:p>
    <w:p w14:paraId="5849EE2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B.安全水位</w:t>
      </w:r>
    </w:p>
    <w:p w14:paraId="27411E7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C.警戒水位</w:t>
      </w:r>
    </w:p>
    <w:p w14:paraId="083A70B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D.紧急水位</w:t>
      </w:r>
    </w:p>
    <w:p w14:paraId="450383E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lastRenderedPageBreak/>
        <w:t>E.保证水位</w:t>
      </w:r>
    </w:p>
    <w:p w14:paraId="32E9450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正确答案：ACE</w:t>
      </w:r>
    </w:p>
    <w:p w14:paraId="3A0A429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85、在山区，突遭暴雨侵袭，河流水量会迅速增大，很容易爆发山洪，正确的做法是（）。</w:t>
      </w:r>
    </w:p>
    <w:p w14:paraId="36AA3A6E"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A.受到洪水威胁时，应该有组织地迅速向山坡、高地处转移。</w:t>
      </w:r>
    </w:p>
    <w:p w14:paraId="3B906D0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B.当突然遭遇山洪袭击时，要沉着冷静，千万不要慌张，并以最快的速度撤离。脱离现场时，应该选择就近安全的路线沿山坡横向跑开，千万不要顺山坡往下或沿山谷出口往下游跑。</w:t>
      </w:r>
    </w:p>
    <w:p w14:paraId="2EB42C1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C.山洪流速急，涨得快，不要轻易游水转移，以防止被山洪冲走。</w:t>
      </w:r>
      <w:proofErr w:type="gramStart"/>
      <w:r w:rsidRPr="00390028">
        <w:rPr>
          <w:rFonts w:ascii="仿宋_GB2312" w:eastAsia="仿宋_GB2312" w:hAnsi="仿宋" w:hint="eastAsia"/>
          <w:sz w:val="32"/>
          <w:szCs w:val="32"/>
        </w:rPr>
        <w:t>山洪爆发</w:t>
      </w:r>
      <w:proofErr w:type="gramEnd"/>
      <w:r w:rsidRPr="00390028">
        <w:rPr>
          <w:rFonts w:ascii="仿宋_GB2312" w:eastAsia="仿宋_GB2312" w:hAnsi="仿宋" w:hint="eastAsia"/>
          <w:sz w:val="32"/>
          <w:szCs w:val="32"/>
        </w:rPr>
        <w:t>时还要注意防止山体滑坡、滚石、泥石流的伤害。</w:t>
      </w:r>
    </w:p>
    <w:p w14:paraId="510C5A2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D.如果在平原区、低洼处来不及转移,可以向屋顶转移，并尽量保持稳定的情绪。</w:t>
      </w:r>
    </w:p>
    <w:p w14:paraId="61EC58C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正确答案：ABCD</w:t>
      </w:r>
    </w:p>
    <w:p w14:paraId="43176BE4"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86、可能发生粉尘爆炸的有（）。</w:t>
      </w:r>
    </w:p>
    <w:p w14:paraId="7492E53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A.铁粉</w:t>
      </w:r>
    </w:p>
    <w:p w14:paraId="42714614"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lastRenderedPageBreak/>
        <w:t>B.铝粉</w:t>
      </w:r>
    </w:p>
    <w:p w14:paraId="0E9A3CEB"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C.煤粉</w:t>
      </w:r>
    </w:p>
    <w:p w14:paraId="4E1FBA1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D.水泥</w:t>
      </w:r>
    </w:p>
    <w:p w14:paraId="32320EF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E.面粉</w:t>
      </w:r>
    </w:p>
    <w:p w14:paraId="45741B8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正确答案：ABCE</w:t>
      </w:r>
    </w:p>
    <w:p w14:paraId="1251CE8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87、危险化学品是指有（）等性质而需要特别防护的物品。</w:t>
      </w:r>
    </w:p>
    <w:p w14:paraId="676E11B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A.爆炸</w:t>
      </w:r>
    </w:p>
    <w:p w14:paraId="04AAD4E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B.易燃</w:t>
      </w:r>
    </w:p>
    <w:p w14:paraId="28B57A15"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C.毒害</w:t>
      </w:r>
    </w:p>
    <w:p w14:paraId="55192FE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D.腐蚀</w:t>
      </w:r>
    </w:p>
    <w:p w14:paraId="424F7434"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E.放射性</w:t>
      </w:r>
    </w:p>
    <w:p w14:paraId="7D29CD1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正确答案：ABCDE</w:t>
      </w:r>
    </w:p>
    <w:p w14:paraId="47AD381B"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88、假设你住在一个高层公寓楼的第16层，无法从窗口逃离房间，而过道里已是烟雾弥漫，你该怎么办?（）。</w:t>
      </w:r>
    </w:p>
    <w:p w14:paraId="5B4E345B"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A.立即返回房间，给消防队打电话</w:t>
      </w:r>
    </w:p>
    <w:p w14:paraId="623B6B0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B.将湿毛巾围在门的周围</w:t>
      </w:r>
    </w:p>
    <w:p w14:paraId="1C8537C5"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lastRenderedPageBreak/>
        <w:t>C.如果呼吸困难而周围尚未起火，在窗子的上方和下方各开一条缝</w:t>
      </w:r>
    </w:p>
    <w:p w14:paraId="3DB946B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D.在窗前等待，以便向消防队员求救</w:t>
      </w:r>
    </w:p>
    <w:p w14:paraId="07DA1B7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正确答案：ABCD</w:t>
      </w:r>
    </w:p>
    <w:p w14:paraId="555C874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89、根据《生产安全事故报告和调查处理条例》规定的生产安全事故等级标准，火灾分为（）。</w:t>
      </w:r>
    </w:p>
    <w:p w14:paraId="59BEDA4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A.特别重大火灾</w:t>
      </w:r>
    </w:p>
    <w:p w14:paraId="09C9B39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B.特大火灾</w:t>
      </w:r>
    </w:p>
    <w:p w14:paraId="19FA4AE5"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C.重大火灾</w:t>
      </w:r>
    </w:p>
    <w:p w14:paraId="3217F3C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D.较大火灾</w:t>
      </w:r>
    </w:p>
    <w:p w14:paraId="5BF0092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E.一般火灾</w:t>
      </w:r>
    </w:p>
    <w:p w14:paraId="229C4B0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正确答案：ACDE</w:t>
      </w:r>
    </w:p>
    <w:p w14:paraId="60F6286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90、现场保持气道通畅的措施错误的（）</w:t>
      </w:r>
    </w:p>
    <w:p w14:paraId="5E79A6E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A.头颈屈曲</w:t>
      </w:r>
    </w:p>
    <w:p w14:paraId="7C03D1F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B.俯卧位</w:t>
      </w:r>
    </w:p>
    <w:p w14:paraId="3999D9FA"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C.清除口腔异物</w:t>
      </w:r>
    </w:p>
    <w:p w14:paraId="5E4C13FA"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D.头偏向一侧</w:t>
      </w:r>
    </w:p>
    <w:p w14:paraId="27A7349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lastRenderedPageBreak/>
        <w:t>正确答案：AB</w:t>
      </w:r>
    </w:p>
    <w:p w14:paraId="5499455E"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91、《突发公共卫生事件应急条例》对突发公共卫生事件信息发布是如何要求的（）</w:t>
      </w:r>
    </w:p>
    <w:p w14:paraId="1707100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A.及时</w:t>
      </w:r>
    </w:p>
    <w:p w14:paraId="04FF819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B.准确</w:t>
      </w:r>
    </w:p>
    <w:p w14:paraId="591B408A"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C.全面</w:t>
      </w:r>
    </w:p>
    <w:p w14:paraId="0587E14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D.注意保密</w:t>
      </w:r>
    </w:p>
    <w:p w14:paraId="48DB016B"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正确答案：ABCD</w:t>
      </w:r>
    </w:p>
    <w:p w14:paraId="14D2336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92、常用的止血方法有（）</w:t>
      </w:r>
    </w:p>
    <w:p w14:paraId="5F0B8FF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A.加压包扎法</w:t>
      </w:r>
    </w:p>
    <w:p w14:paraId="59A01AB4"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B.指压止血法</w:t>
      </w:r>
    </w:p>
    <w:p w14:paraId="6E2D48E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C.放平肢体止血法</w:t>
      </w:r>
    </w:p>
    <w:p w14:paraId="5A5293C4"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D.填塞止血法</w:t>
      </w:r>
    </w:p>
    <w:p w14:paraId="2CFBBBEB"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E.止血带止血法</w:t>
      </w:r>
    </w:p>
    <w:p w14:paraId="5064E78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正确答案：ABCDE</w:t>
      </w:r>
    </w:p>
    <w:p w14:paraId="4A1433D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93、《突发公共卫生事件应急条例》规定，突发事件应急处理指挥部根据突发事件应急处理的需要，可以采取哪些措</w:t>
      </w:r>
      <w:r w:rsidRPr="00390028">
        <w:rPr>
          <w:rFonts w:ascii="仿宋_GB2312" w:eastAsia="仿宋_GB2312" w:hAnsi="仿宋" w:hint="eastAsia"/>
          <w:sz w:val="32"/>
          <w:szCs w:val="32"/>
        </w:rPr>
        <w:lastRenderedPageBreak/>
        <w:t>施？</w:t>
      </w:r>
    </w:p>
    <w:p w14:paraId="04157F4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A.对食物和水源采取控制措施</w:t>
      </w:r>
    </w:p>
    <w:p w14:paraId="47BF59F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B.对突发事件现场等采取控制措施</w:t>
      </w:r>
    </w:p>
    <w:p w14:paraId="12EA6C6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C.宣传突发事件防治知识</w:t>
      </w:r>
    </w:p>
    <w:p w14:paraId="464CD2C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D.对易感人群应急接种、预防性服药、群体防护等措施</w:t>
      </w:r>
    </w:p>
    <w:p w14:paraId="0C3EFAB5"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正确答案：ABCD</w:t>
      </w:r>
    </w:p>
    <w:p w14:paraId="6724A02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94、突发公共卫生事件的特征包括下列（）</w:t>
      </w:r>
    </w:p>
    <w:p w14:paraId="032022E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A.发生的突发性</w:t>
      </w:r>
    </w:p>
    <w:p w14:paraId="02E7B6A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B.危害的严重性</w:t>
      </w:r>
    </w:p>
    <w:p w14:paraId="0E563FF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C.公共影响属性</w:t>
      </w:r>
    </w:p>
    <w:p w14:paraId="1DE0D2C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D.复杂多样性</w:t>
      </w:r>
    </w:p>
    <w:p w14:paraId="5502C54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正确答案：ABCD</w:t>
      </w:r>
    </w:p>
    <w:p w14:paraId="6657D44A"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95、以下不是描述概括气候现象的有（）。</w:t>
      </w:r>
    </w:p>
    <w:p w14:paraId="5278195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A.南昌今日阴有阵雨，最高气温18℃</w:t>
      </w:r>
    </w:p>
    <w:p w14:paraId="6471CFA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B.一年中，三伏天最热，三九天最冷</w:t>
      </w:r>
    </w:p>
    <w:p w14:paraId="7D378BA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C.南昌大学运动会因天气原因推迟举行</w:t>
      </w:r>
    </w:p>
    <w:p w14:paraId="56F5BE5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lastRenderedPageBreak/>
        <w:t>D.我要移居昆明了，那里阳光明媚，四季如春</w:t>
      </w:r>
    </w:p>
    <w:p w14:paraId="2C94EC4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正确答案：AC</w:t>
      </w:r>
    </w:p>
    <w:p w14:paraId="68380D64"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96、台风来临前，防范措施包括（）</w:t>
      </w:r>
    </w:p>
    <w:p w14:paraId="4966B3BB"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A.住在低洼地区和危房中的人员要及时转移到安全住所。</w:t>
      </w:r>
    </w:p>
    <w:p w14:paraId="0409F73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B.关好门窗，检查门窗是否坚固；取下悬挂的东西；检查电路、炉火、煤气等设施是否安全。</w:t>
      </w:r>
    </w:p>
    <w:p w14:paraId="0D5C8F4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C.千万不要在河、湖、海的路堤或桥上行走，不要在强风影响区域开车。</w:t>
      </w:r>
    </w:p>
    <w:p w14:paraId="32F18264"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D.台风带来的暴雨容易引发洪水、山体滑坡、泥石流等灾害，发现危险征兆应及早转移。</w:t>
      </w:r>
    </w:p>
    <w:p w14:paraId="762409DF"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正确答案：ABCD</w:t>
      </w:r>
    </w:p>
    <w:p w14:paraId="5F9B9E2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97、气象灾害有何特点？</w:t>
      </w:r>
    </w:p>
    <w:p w14:paraId="700F3EF8"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A出现次数多</w:t>
      </w:r>
    </w:p>
    <w:p w14:paraId="13EF932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B发生范围大</w:t>
      </w:r>
    </w:p>
    <w:p w14:paraId="68ECF7B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C危害面广</w:t>
      </w:r>
    </w:p>
    <w:p w14:paraId="65E8ECD1"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D造成的损失严重</w:t>
      </w:r>
    </w:p>
    <w:p w14:paraId="33D201FE"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lastRenderedPageBreak/>
        <w:t>正确答案：ABCD</w:t>
      </w:r>
    </w:p>
    <w:p w14:paraId="1AA32E9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98、地球上之所以形成各种各样的气候，最主要的原因是（）的不同。</w:t>
      </w:r>
    </w:p>
    <w:p w14:paraId="013FFF8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A.大气受热状况</w:t>
      </w:r>
    </w:p>
    <w:p w14:paraId="0F39896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B.大气成分</w:t>
      </w:r>
    </w:p>
    <w:p w14:paraId="2D58D4D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C.大气所含水汽</w:t>
      </w:r>
    </w:p>
    <w:p w14:paraId="43EAFA3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D.人类活动的影响</w:t>
      </w:r>
    </w:p>
    <w:p w14:paraId="288DDC9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正确答案：ACD</w:t>
      </w:r>
    </w:p>
    <w:p w14:paraId="655495D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99、什么时候易出现滑坡、崩塌（）。</w:t>
      </w:r>
    </w:p>
    <w:p w14:paraId="79049AFD"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A.降雨过程之中或稍滞后</w:t>
      </w:r>
    </w:p>
    <w:p w14:paraId="40BAC5DC"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B.强烈地震或余震过程之中</w:t>
      </w:r>
    </w:p>
    <w:p w14:paraId="58455CC4"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C.开挖坡脚过程之中或滞后一段时间</w:t>
      </w:r>
    </w:p>
    <w:p w14:paraId="7804AEDB"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D.水库蓄水初期及河流洪峰期</w:t>
      </w:r>
    </w:p>
    <w:p w14:paraId="66B4F7B9"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正确答案：ABCD</w:t>
      </w:r>
    </w:p>
    <w:p w14:paraId="4790714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100、江西省地质灾害特点是（）。</w:t>
      </w:r>
    </w:p>
    <w:p w14:paraId="0B55F740"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A.点多面广</w:t>
      </w:r>
    </w:p>
    <w:p w14:paraId="7BFB18E7"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lastRenderedPageBreak/>
        <w:t>B.规模小</w:t>
      </w:r>
    </w:p>
    <w:p w14:paraId="6AF76122"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C.危害大</w:t>
      </w:r>
    </w:p>
    <w:p w14:paraId="2F564213"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D.突发性强</w:t>
      </w:r>
    </w:p>
    <w:p w14:paraId="1B319BF6" w14:textId="77777777" w:rsidR="00390028" w:rsidRPr="00390028" w:rsidRDefault="00390028" w:rsidP="00390028">
      <w:pPr>
        <w:spacing w:before="100" w:beforeAutospacing="1" w:after="100" w:afterAutospacing="1" w:line="590" w:lineRule="exact"/>
        <w:ind w:firstLineChars="200" w:firstLine="640"/>
        <w:rPr>
          <w:rFonts w:ascii="仿宋_GB2312" w:eastAsia="仿宋_GB2312" w:hAnsi="仿宋" w:hint="eastAsia"/>
          <w:sz w:val="32"/>
          <w:szCs w:val="32"/>
        </w:rPr>
      </w:pPr>
      <w:r w:rsidRPr="00390028">
        <w:rPr>
          <w:rFonts w:ascii="仿宋_GB2312" w:eastAsia="仿宋_GB2312" w:hAnsi="仿宋" w:hint="eastAsia"/>
          <w:sz w:val="32"/>
          <w:szCs w:val="32"/>
        </w:rPr>
        <w:t>正确答案：ABCD</w:t>
      </w:r>
    </w:p>
    <w:p w14:paraId="0B125EC7" w14:textId="77777777" w:rsidR="00390028" w:rsidRPr="00390028" w:rsidRDefault="00390028" w:rsidP="00390028">
      <w:pPr>
        <w:spacing w:line="590" w:lineRule="exact"/>
        <w:jc w:val="center"/>
        <w:rPr>
          <w:rFonts w:ascii="方正小标宋简体" w:eastAsia="方正小标宋简体" w:hint="eastAsia"/>
          <w:sz w:val="44"/>
          <w:szCs w:val="44"/>
        </w:rPr>
      </w:pPr>
    </w:p>
    <w:sectPr w:rsidR="00390028" w:rsidRPr="003900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82150" w14:textId="77777777" w:rsidR="00990C31" w:rsidRDefault="00990C31" w:rsidP="00390028">
      <w:r>
        <w:separator/>
      </w:r>
    </w:p>
  </w:endnote>
  <w:endnote w:type="continuationSeparator" w:id="0">
    <w:p w14:paraId="4FE5C7E7" w14:textId="77777777" w:rsidR="00990C31" w:rsidRDefault="00990C31" w:rsidP="0039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A4C3" w14:textId="77777777" w:rsidR="00990C31" w:rsidRDefault="00990C31" w:rsidP="00390028">
      <w:r>
        <w:separator/>
      </w:r>
    </w:p>
  </w:footnote>
  <w:footnote w:type="continuationSeparator" w:id="0">
    <w:p w14:paraId="04618B43" w14:textId="77777777" w:rsidR="00990C31" w:rsidRDefault="00990C31" w:rsidP="00390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3F"/>
    <w:rsid w:val="00390028"/>
    <w:rsid w:val="0049723F"/>
    <w:rsid w:val="00990C31"/>
    <w:rsid w:val="00AD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4FCBA"/>
  <w15:chartTrackingRefBased/>
  <w15:docId w15:val="{2E10E659-8061-4437-8584-FA87DCBC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0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0028"/>
    <w:rPr>
      <w:sz w:val="18"/>
      <w:szCs w:val="18"/>
    </w:rPr>
  </w:style>
  <w:style w:type="paragraph" w:styleId="a5">
    <w:name w:val="footer"/>
    <w:basedOn w:val="a"/>
    <w:link w:val="a6"/>
    <w:uiPriority w:val="99"/>
    <w:unhideWhenUsed/>
    <w:rsid w:val="00390028"/>
    <w:pPr>
      <w:tabs>
        <w:tab w:val="center" w:pos="4153"/>
        <w:tab w:val="right" w:pos="8306"/>
      </w:tabs>
      <w:snapToGrid w:val="0"/>
      <w:jc w:val="left"/>
    </w:pPr>
    <w:rPr>
      <w:sz w:val="18"/>
      <w:szCs w:val="18"/>
    </w:rPr>
  </w:style>
  <w:style w:type="character" w:customStyle="1" w:styleId="a6">
    <w:name w:val="页脚 字符"/>
    <w:basedOn w:val="a0"/>
    <w:link w:val="a5"/>
    <w:uiPriority w:val="99"/>
    <w:rsid w:val="003900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祺</dc:creator>
  <cp:keywords/>
  <dc:description/>
  <cp:lastModifiedBy>杨 祺</cp:lastModifiedBy>
  <cp:revision>2</cp:revision>
  <dcterms:created xsi:type="dcterms:W3CDTF">2022-10-21T06:46:00Z</dcterms:created>
  <dcterms:modified xsi:type="dcterms:W3CDTF">2022-10-21T06:50:00Z</dcterms:modified>
</cp:coreProperties>
</file>